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1061A" w14:textId="0C766D68" w:rsidR="00C000E9" w:rsidRPr="00C000E9" w:rsidRDefault="0069229A" w:rsidP="0069229A">
      <w:pPr>
        <w:snapToGrid w:val="0"/>
        <w:spacing w:after="0" w:line="240" w:lineRule="auto"/>
        <w:jc w:val="center"/>
        <w:rPr>
          <w:rFonts w:asciiTheme="minorEastAsia" w:hAnsiTheme="minorEastAsia"/>
          <w:b/>
          <w:bCs/>
          <w:sz w:val="24"/>
        </w:rPr>
      </w:pPr>
      <w:r w:rsidRPr="00C000E9">
        <w:rPr>
          <w:rFonts w:asciiTheme="minorEastAsia" w:hAnsiTheme="minorEastAsia"/>
          <w:b/>
          <w:bCs/>
          <w:sz w:val="24"/>
        </w:rPr>
        <w:t>令和8年度 国立市 子どもの学習・生活支援事業（地域型）補助金</w:t>
      </w:r>
    </w:p>
    <w:p w14:paraId="2C51C576" w14:textId="37EEE956" w:rsidR="0069229A" w:rsidRPr="00C000E9" w:rsidRDefault="0069229A" w:rsidP="0069229A">
      <w:pPr>
        <w:snapToGrid w:val="0"/>
        <w:spacing w:after="0" w:line="240" w:lineRule="auto"/>
        <w:jc w:val="center"/>
        <w:rPr>
          <w:rFonts w:asciiTheme="minorEastAsia" w:hAnsiTheme="minorEastAsia"/>
          <w:b/>
          <w:bCs/>
          <w:sz w:val="36"/>
          <w:szCs w:val="36"/>
        </w:rPr>
      </w:pPr>
      <w:r w:rsidRPr="00C000E9">
        <w:rPr>
          <w:rFonts w:asciiTheme="minorEastAsia" w:hAnsiTheme="minorEastAsia"/>
          <w:b/>
          <w:bCs/>
          <w:sz w:val="36"/>
          <w:szCs w:val="36"/>
        </w:rPr>
        <w:t>募</w:t>
      </w:r>
      <w:r w:rsidR="00C000E9" w:rsidRPr="00C000E9">
        <w:rPr>
          <w:rFonts w:asciiTheme="minorEastAsia" w:hAnsiTheme="minorEastAsia" w:hint="eastAsia"/>
          <w:b/>
          <w:bCs/>
          <w:sz w:val="36"/>
          <w:szCs w:val="36"/>
        </w:rPr>
        <w:t xml:space="preserve">　</w:t>
      </w:r>
      <w:r w:rsidRPr="00C000E9">
        <w:rPr>
          <w:rFonts w:asciiTheme="minorEastAsia" w:hAnsiTheme="minorEastAsia"/>
          <w:b/>
          <w:bCs/>
          <w:sz w:val="36"/>
          <w:szCs w:val="36"/>
        </w:rPr>
        <w:t>集</w:t>
      </w:r>
      <w:r w:rsidR="00C000E9" w:rsidRPr="00C000E9">
        <w:rPr>
          <w:rFonts w:asciiTheme="minorEastAsia" w:hAnsiTheme="minorEastAsia" w:hint="eastAsia"/>
          <w:b/>
          <w:bCs/>
          <w:sz w:val="36"/>
          <w:szCs w:val="36"/>
        </w:rPr>
        <w:t xml:space="preserve">　</w:t>
      </w:r>
      <w:r w:rsidRPr="00C000E9">
        <w:rPr>
          <w:rFonts w:asciiTheme="minorEastAsia" w:hAnsiTheme="minorEastAsia"/>
          <w:b/>
          <w:bCs/>
          <w:sz w:val="36"/>
          <w:szCs w:val="36"/>
        </w:rPr>
        <w:t>要</w:t>
      </w:r>
      <w:r w:rsidR="00C000E9" w:rsidRPr="00C000E9">
        <w:rPr>
          <w:rFonts w:asciiTheme="minorEastAsia" w:hAnsiTheme="minorEastAsia" w:hint="eastAsia"/>
          <w:b/>
          <w:bCs/>
          <w:sz w:val="36"/>
          <w:szCs w:val="36"/>
        </w:rPr>
        <w:t xml:space="preserve">　</w:t>
      </w:r>
      <w:r w:rsidRPr="00C000E9">
        <w:rPr>
          <w:rFonts w:asciiTheme="minorEastAsia" w:hAnsiTheme="minorEastAsia"/>
          <w:b/>
          <w:bCs/>
          <w:sz w:val="36"/>
          <w:szCs w:val="36"/>
        </w:rPr>
        <w:t>項</w:t>
      </w:r>
    </w:p>
    <w:p w14:paraId="68ED4791" w14:textId="77777777" w:rsidR="0069229A" w:rsidRDefault="0069229A" w:rsidP="0069229A">
      <w:pPr>
        <w:snapToGrid w:val="0"/>
        <w:spacing w:after="0" w:line="240" w:lineRule="auto"/>
        <w:jc w:val="center"/>
        <w:rPr>
          <w:rFonts w:asciiTheme="minorEastAsia" w:hAnsiTheme="minorEastAsia"/>
          <w:sz w:val="24"/>
        </w:rPr>
      </w:pPr>
    </w:p>
    <w:p w14:paraId="170CDE52" w14:textId="77777777" w:rsidR="00F03A55" w:rsidRPr="0069229A" w:rsidRDefault="00F03A55" w:rsidP="0069229A">
      <w:pPr>
        <w:snapToGrid w:val="0"/>
        <w:spacing w:after="0" w:line="240" w:lineRule="auto"/>
        <w:jc w:val="center"/>
        <w:rPr>
          <w:rFonts w:asciiTheme="minorEastAsia" w:hAnsiTheme="minorEastAsia"/>
          <w:sz w:val="24"/>
        </w:rPr>
      </w:pPr>
    </w:p>
    <w:p w14:paraId="3859A1D1" w14:textId="56AB5BA1" w:rsidR="00F03A55" w:rsidRPr="00022236" w:rsidRDefault="00F03A55" w:rsidP="00F03A55">
      <w:pPr>
        <w:snapToGrid w:val="0"/>
        <w:spacing w:after="0" w:line="240" w:lineRule="auto"/>
        <w:ind w:firstLineChars="100" w:firstLine="240"/>
        <w:rPr>
          <w:rFonts w:asciiTheme="minorEastAsia" w:hAnsiTheme="minorEastAsia"/>
          <w:color w:val="000000" w:themeColor="text1"/>
          <w:sz w:val="24"/>
        </w:rPr>
      </w:pPr>
      <w:r w:rsidRPr="00022236">
        <w:rPr>
          <w:rFonts w:asciiTheme="minorEastAsia" w:hAnsiTheme="minorEastAsia"/>
          <w:color w:val="000000" w:themeColor="text1"/>
          <w:sz w:val="24"/>
        </w:rPr>
        <w:t>国立市は、生活困窮者自立支援法に基づき、生活困窮世帯（生活保護世帯を含む）等の子どもに対して、学習への意欲を培い、自己肯定感を高めて子どもの健全な成長を支え貧困の連鎖を防止することを目的に、「子どもの学習・生活支援事業」を実施しています。</w:t>
      </w:r>
    </w:p>
    <w:p w14:paraId="5778FAEC" w14:textId="57137733" w:rsidR="00F03A55" w:rsidRPr="00022236" w:rsidRDefault="00F03A55" w:rsidP="00A60798">
      <w:pPr>
        <w:snapToGrid w:val="0"/>
        <w:spacing w:after="0" w:line="240" w:lineRule="auto"/>
        <w:ind w:firstLineChars="100" w:firstLine="240"/>
        <w:rPr>
          <w:rFonts w:asciiTheme="minorEastAsia" w:hAnsiTheme="minorEastAsia"/>
          <w:color w:val="000000" w:themeColor="text1"/>
          <w:sz w:val="24"/>
        </w:rPr>
      </w:pPr>
      <w:r w:rsidRPr="00022236">
        <w:rPr>
          <w:rFonts w:asciiTheme="minorEastAsia" w:hAnsiTheme="minorEastAsia"/>
          <w:color w:val="000000" w:themeColor="text1"/>
          <w:sz w:val="24"/>
        </w:rPr>
        <w:t>この度、</w:t>
      </w:r>
      <w:r w:rsidR="009A2A3F" w:rsidRPr="00022236">
        <w:rPr>
          <w:rFonts w:asciiTheme="minorEastAsia" w:hAnsiTheme="minorEastAsia" w:hint="eastAsia"/>
          <w:color w:val="000000" w:themeColor="text1"/>
          <w:sz w:val="24"/>
        </w:rPr>
        <w:t>この事業の一環として、</w:t>
      </w:r>
      <w:r w:rsidR="00A60798" w:rsidRPr="00022236">
        <w:rPr>
          <w:rFonts w:asciiTheme="minorEastAsia" w:hAnsiTheme="minorEastAsia" w:hint="eastAsia"/>
          <w:color w:val="000000" w:themeColor="text1"/>
          <w:sz w:val="24"/>
        </w:rPr>
        <w:t>地域</w:t>
      </w:r>
      <w:r w:rsidRPr="00022236">
        <w:rPr>
          <w:rFonts w:asciiTheme="minorEastAsia" w:hAnsiTheme="minorEastAsia"/>
          <w:color w:val="000000" w:themeColor="text1"/>
          <w:sz w:val="24"/>
        </w:rPr>
        <w:t>において学習支援活動を行う団体及び個人に対して、子どもたちの受け入れをお願いするとともに、その活動経費の一部</w:t>
      </w:r>
      <w:r w:rsidR="009A2A3F" w:rsidRPr="00022236">
        <w:rPr>
          <w:rFonts w:asciiTheme="minorEastAsia" w:hAnsiTheme="minorEastAsia" w:hint="eastAsia"/>
          <w:color w:val="000000" w:themeColor="text1"/>
          <w:sz w:val="24"/>
        </w:rPr>
        <w:t>に対して補助金を交付する</w:t>
      </w:r>
      <w:r w:rsidRPr="00022236">
        <w:rPr>
          <w:rFonts w:asciiTheme="minorEastAsia" w:hAnsiTheme="minorEastAsia"/>
          <w:color w:val="000000" w:themeColor="text1"/>
          <w:sz w:val="24"/>
        </w:rPr>
        <w:t>「地域型事業」を</w:t>
      </w:r>
      <w:r w:rsidR="007C5B6C" w:rsidRPr="00022236">
        <w:rPr>
          <w:rFonts w:asciiTheme="minorEastAsia" w:hAnsiTheme="minorEastAsia" w:hint="eastAsia"/>
          <w:color w:val="000000" w:themeColor="text1"/>
          <w:sz w:val="24"/>
        </w:rPr>
        <w:t>開始</w:t>
      </w:r>
      <w:r w:rsidRPr="00022236">
        <w:rPr>
          <w:rFonts w:asciiTheme="minorEastAsia" w:hAnsiTheme="minorEastAsia"/>
          <w:color w:val="000000" w:themeColor="text1"/>
          <w:sz w:val="24"/>
        </w:rPr>
        <w:t>します。</w:t>
      </w:r>
      <w:r w:rsidRPr="00022236">
        <w:rPr>
          <w:rFonts w:asciiTheme="minorEastAsia" w:hAnsiTheme="minorEastAsia"/>
          <w:color w:val="000000" w:themeColor="text1"/>
          <w:sz w:val="24"/>
        </w:rPr>
        <w:br/>
        <w:t>※本事業による補助金の交付を受けた団体等は、「国立市子どもの学習・生活支援事業（地域型）実施要領」に基づき、市と連携して事業を実施していただきます。</w:t>
      </w:r>
    </w:p>
    <w:p w14:paraId="26CC7F0C" w14:textId="77777777" w:rsidR="00F03A55" w:rsidRPr="00022236" w:rsidRDefault="00F03A55" w:rsidP="00F03A55">
      <w:pPr>
        <w:snapToGrid w:val="0"/>
        <w:spacing w:after="0" w:line="240" w:lineRule="auto"/>
        <w:rPr>
          <w:rFonts w:asciiTheme="minorEastAsia" w:hAnsiTheme="minorEastAsia"/>
          <w:color w:val="000000" w:themeColor="text1"/>
          <w:sz w:val="24"/>
        </w:rPr>
      </w:pPr>
    </w:p>
    <w:p w14:paraId="18AF8569" w14:textId="77777777" w:rsidR="00F03A55" w:rsidRDefault="00F03A55" w:rsidP="00F03A55">
      <w:pPr>
        <w:snapToGrid w:val="0"/>
        <w:spacing w:after="0" w:line="240" w:lineRule="auto"/>
        <w:rPr>
          <w:rFonts w:asciiTheme="minorEastAsia" w:hAnsiTheme="minorEastAsia"/>
          <w:b/>
          <w:bCs/>
          <w:sz w:val="24"/>
        </w:rPr>
      </w:pPr>
      <w:r w:rsidRPr="00F03A55">
        <w:rPr>
          <w:rFonts w:asciiTheme="minorEastAsia" w:hAnsiTheme="minorEastAsia"/>
          <w:b/>
          <w:bCs/>
          <w:sz w:val="24"/>
        </w:rPr>
        <w:t>１．補助対象事業</w:t>
      </w:r>
    </w:p>
    <w:p w14:paraId="32FCB368" w14:textId="25F04FAE" w:rsidR="007027A7" w:rsidRPr="00DC1C19" w:rsidRDefault="007027A7" w:rsidP="007027A7">
      <w:pPr>
        <w:snapToGrid w:val="0"/>
        <w:spacing w:after="0" w:line="240" w:lineRule="auto"/>
        <w:ind w:leftChars="100" w:left="220" w:firstLineChars="100" w:firstLine="240"/>
        <w:rPr>
          <w:rFonts w:asciiTheme="minorEastAsia" w:hAnsiTheme="minorEastAsia"/>
          <w:sz w:val="24"/>
          <w:u w:val="single"/>
        </w:rPr>
      </w:pPr>
      <w:r w:rsidRPr="007027A7">
        <w:rPr>
          <w:rFonts w:asciiTheme="minorEastAsia" w:hAnsiTheme="minorEastAsia"/>
          <w:sz w:val="24"/>
        </w:rPr>
        <w:t>補助の対象となる事業は、市内において年間を通して実施する事業であって、市が利用調整を行った生活困窮世帯等の子どもを受け入れ、次の支援を提供するものとします。</w:t>
      </w:r>
      <w:r w:rsidR="00DC1C19" w:rsidRPr="00DC1C19">
        <w:rPr>
          <w:rFonts w:asciiTheme="minorEastAsia" w:hAnsiTheme="minorEastAsia"/>
          <w:sz w:val="24"/>
          <w:u w:val="single"/>
        </w:rPr>
        <w:t>なお、（１）については、原則週1回以上実施するものとします。</w:t>
      </w:r>
    </w:p>
    <w:p w14:paraId="4CD59E7E" w14:textId="07E37D59" w:rsidR="00E52E3C" w:rsidRDefault="00E52E3C" w:rsidP="007027A7">
      <w:pPr>
        <w:snapToGrid w:val="0"/>
        <w:spacing w:after="0" w:line="240" w:lineRule="auto"/>
        <w:ind w:leftChars="200" w:left="440"/>
        <w:rPr>
          <w:rFonts w:asciiTheme="minorEastAsia" w:hAnsiTheme="minorEastAsia"/>
          <w:sz w:val="24"/>
        </w:rPr>
      </w:pPr>
      <w:r w:rsidRPr="00F03A55">
        <w:rPr>
          <w:rFonts w:asciiTheme="minorEastAsia" w:hAnsiTheme="minorEastAsia"/>
          <w:sz w:val="24"/>
        </w:rPr>
        <w:t>（１）学習習慣の定着等の学習支援</w:t>
      </w:r>
      <w:r w:rsidRPr="00F03A55">
        <w:rPr>
          <w:rFonts w:asciiTheme="minorEastAsia" w:hAnsiTheme="minorEastAsia"/>
          <w:sz w:val="24"/>
        </w:rPr>
        <w:br/>
        <w:t>（２）基本的な生活習慣の習得支援</w:t>
      </w:r>
    </w:p>
    <w:p w14:paraId="662A5192" w14:textId="77777777" w:rsidR="000A493D" w:rsidRPr="00F03A55" w:rsidRDefault="00E52E3C" w:rsidP="000A493D">
      <w:pPr>
        <w:snapToGrid w:val="0"/>
        <w:spacing w:after="0" w:line="240" w:lineRule="auto"/>
        <w:ind w:leftChars="200" w:left="440"/>
        <w:rPr>
          <w:rFonts w:asciiTheme="minorEastAsia" w:hAnsiTheme="minorEastAsia"/>
          <w:sz w:val="24"/>
        </w:rPr>
      </w:pPr>
      <w:r w:rsidRPr="00F03A55">
        <w:rPr>
          <w:rFonts w:asciiTheme="minorEastAsia" w:hAnsiTheme="minorEastAsia"/>
          <w:sz w:val="24"/>
        </w:rPr>
        <w:t>（３）</w:t>
      </w:r>
      <w:r w:rsidR="000A493D" w:rsidRPr="00F03A55">
        <w:rPr>
          <w:rFonts w:asciiTheme="minorEastAsia" w:hAnsiTheme="minorEastAsia"/>
          <w:sz w:val="24"/>
        </w:rPr>
        <w:t>学習以外の行事等の実施</w:t>
      </w:r>
      <w:r w:rsidRPr="00F03A55">
        <w:rPr>
          <w:rFonts w:asciiTheme="minorEastAsia" w:hAnsiTheme="minorEastAsia"/>
          <w:sz w:val="24"/>
        </w:rPr>
        <w:br/>
        <w:t>（４）</w:t>
      </w:r>
      <w:r w:rsidR="000A493D" w:rsidRPr="00F03A55">
        <w:rPr>
          <w:rFonts w:asciiTheme="minorEastAsia" w:hAnsiTheme="minorEastAsia"/>
          <w:sz w:val="24"/>
        </w:rPr>
        <w:t>その他、本事業の目的を達成するために、市長が必要と認める事項</w:t>
      </w:r>
    </w:p>
    <w:p w14:paraId="42D32F5A" w14:textId="77777777" w:rsidR="000A493D" w:rsidRDefault="00F03A55" w:rsidP="000A493D">
      <w:pPr>
        <w:snapToGrid w:val="0"/>
        <w:spacing w:after="0" w:line="240" w:lineRule="auto"/>
        <w:ind w:leftChars="100" w:left="700" w:hangingChars="200" w:hanging="480"/>
        <w:rPr>
          <w:rFonts w:asciiTheme="minorEastAsia" w:hAnsiTheme="minorEastAsia"/>
          <w:sz w:val="24"/>
        </w:rPr>
      </w:pPr>
      <w:r w:rsidRPr="00F03A55">
        <w:rPr>
          <w:rFonts w:asciiTheme="minorEastAsia" w:hAnsiTheme="minorEastAsia"/>
          <w:sz w:val="24"/>
        </w:rPr>
        <w:t>ただし、次の事項に該当しないものとします。</w:t>
      </w:r>
    </w:p>
    <w:p w14:paraId="07F8A6EC" w14:textId="77777777" w:rsidR="000A493D" w:rsidRDefault="00F03A55" w:rsidP="000A493D">
      <w:pPr>
        <w:snapToGrid w:val="0"/>
        <w:spacing w:after="0" w:line="240" w:lineRule="auto"/>
        <w:ind w:leftChars="200" w:left="680" w:hangingChars="100" w:hanging="240"/>
        <w:rPr>
          <w:rFonts w:asciiTheme="minorEastAsia" w:hAnsiTheme="minorEastAsia"/>
          <w:sz w:val="24"/>
        </w:rPr>
      </w:pPr>
      <w:r w:rsidRPr="00F03A55">
        <w:rPr>
          <w:rFonts w:asciiTheme="minorEastAsia" w:hAnsiTheme="minorEastAsia"/>
          <w:sz w:val="24"/>
        </w:rPr>
        <w:t>・公序良俗に反するもの</w:t>
      </w:r>
    </w:p>
    <w:p w14:paraId="22B619A6" w14:textId="77777777" w:rsidR="000A493D" w:rsidRDefault="00F03A55" w:rsidP="000A493D">
      <w:pPr>
        <w:snapToGrid w:val="0"/>
        <w:spacing w:after="0" w:line="240" w:lineRule="auto"/>
        <w:ind w:leftChars="200" w:left="680" w:hangingChars="100" w:hanging="240"/>
        <w:rPr>
          <w:rFonts w:asciiTheme="minorEastAsia" w:hAnsiTheme="minorEastAsia"/>
          <w:sz w:val="24"/>
        </w:rPr>
      </w:pPr>
      <w:r w:rsidRPr="00F03A55">
        <w:rPr>
          <w:rFonts w:asciiTheme="minorEastAsia" w:hAnsiTheme="minorEastAsia"/>
          <w:sz w:val="24"/>
        </w:rPr>
        <w:t>・営利を目的とするもの</w:t>
      </w:r>
    </w:p>
    <w:p w14:paraId="700D9356" w14:textId="77777777" w:rsidR="0009291C" w:rsidRDefault="00F03A55" w:rsidP="000A493D">
      <w:pPr>
        <w:snapToGrid w:val="0"/>
        <w:spacing w:after="0" w:line="240" w:lineRule="auto"/>
        <w:ind w:leftChars="200" w:left="680" w:hangingChars="100" w:hanging="240"/>
        <w:rPr>
          <w:rFonts w:asciiTheme="minorEastAsia" w:hAnsiTheme="minorEastAsia"/>
          <w:sz w:val="24"/>
        </w:rPr>
      </w:pPr>
      <w:r w:rsidRPr="00F03A55">
        <w:rPr>
          <w:rFonts w:asciiTheme="minorEastAsia" w:hAnsiTheme="minorEastAsia"/>
          <w:sz w:val="24"/>
        </w:rPr>
        <w:t>・特定の政党若しくは政治団体に係る活動または特定の宗教のための活動をするもの</w:t>
      </w:r>
    </w:p>
    <w:p w14:paraId="7A2AA17A" w14:textId="330F611E" w:rsidR="00F03A55" w:rsidRPr="00F03A55" w:rsidRDefault="00F03A55" w:rsidP="000A493D">
      <w:pPr>
        <w:snapToGrid w:val="0"/>
        <w:spacing w:after="0" w:line="240" w:lineRule="auto"/>
        <w:ind w:leftChars="200" w:left="680" w:hangingChars="100" w:hanging="240"/>
        <w:rPr>
          <w:rFonts w:asciiTheme="minorEastAsia" w:hAnsiTheme="minorEastAsia"/>
          <w:sz w:val="24"/>
        </w:rPr>
      </w:pPr>
      <w:r w:rsidRPr="00F03A55">
        <w:rPr>
          <w:rFonts w:asciiTheme="minorEastAsia" w:hAnsiTheme="minorEastAsia"/>
          <w:sz w:val="24"/>
        </w:rPr>
        <w:t>・市が交付する他の補助金を受けるもの</w:t>
      </w:r>
    </w:p>
    <w:p w14:paraId="63850FD6" w14:textId="77777777" w:rsidR="00FC7E70" w:rsidRDefault="00F03A55" w:rsidP="00FC7E70">
      <w:pPr>
        <w:snapToGrid w:val="0"/>
        <w:spacing w:after="0" w:line="240" w:lineRule="auto"/>
        <w:rPr>
          <w:rFonts w:asciiTheme="minorEastAsia" w:hAnsiTheme="minorEastAsia"/>
          <w:sz w:val="24"/>
        </w:rPr>
      </w:pPr>
      <w:r w:rsidRPr="00F03A55">
        <w:rPr>
          <w:rFonts w:asciiTheme="minorEastAsia" w:hAnsiTheme="minorEastAsia"/>
          <w:b/>
          <w:bCs/>
          <w:sz w:val="24"/>
        </w:rPr>
        <w:t>２．補助対象者</w:t>
      </w:r>
    </w:p>
    <w:p w14:paraId="5081C752" w14:textId="5A1B4724" w:rsidR="00F03A55" w:rsidRPr="00F03A55" w:rsidRDefault="00F03A55" w:rsidP="00FC7E70">
      <w:pPr>
        <w:snapToGrid w:val="0"/>
        <w:spacing w:after="0" w:line="240" w:lineRule="auto"/>
        <w:ind w:leftChars="100" w:left="220" w:firstLineChars="100" w:firstLine="240"/>
        <w:rPr>
          <w:rFonts w:asciiTheme="minorEastAsia" w:hAnsiTheme="minorEastAsia"/>
          <w:sz w:val="24"/>
        </w:rPr>
      </w:pPr>
      <w:r w:rsidRPr="00F03A55">
        <w:rPr>
          <w:rFonts w:asciiTheme="minorEastAsia" w:hAnsiTheme="minorEastAsia"/>
          <w:sz w:val="24"/>
        </w:rPr>
        <w:t>事業の理念を十分理解し、市内で年間を通して生活困窮世帯等の子どもの学習・生活支援に熱意ある対応ができる地域の民間事業者等（団体および個人）であること。</w:t>
      </w:r>
    </w:p>
    <w:p w14:paraId="27DD87CF" w14:textId="77777777" w:rsidR="004F707B" w:rsidRDefault="00F03A55" w:rsidP="004F707B">
      <w:pPr>
        <w:snapToGrid w:val="0"/>
        <w:spacing w:after="0" w:line="240" w:lineRule="auto"/>
        <w:rPr>
          <w:rFonts w:asciiTheme="minorEastAsia" w:hAnsiTheme="minorEastAsia"/>
          <w:b/>
          <w:bCs/>
          <w:sz w:val="24"/>
        </w:rPr>
      </w:pPr>
      <w:r w:rsidRPr="00F03A55">
        <w:rPr>
          <w:rFonts w:asciiTheme="minorEastAsia" w:hAnsiTheme="minorEastAsia"/>
          <w:b/>
          <w:bCs/>
          <w:sz w:val="24"/>
        </w:rPr>
        <w:t>３．補助対象経費</w:t>
      </w:r>
    </w:p>
    <w:p w14:paraId="1DC87453" w14:textId="01E7776F" w:rsidR="00F03A55" w:rsidRPr="00F03A55" w:rsidRDefault="00F03A55" w:rsidP="004F707B">
      <w:pPr>
        <w:snapToGrid w:val="0"/>
        <w:spacing w:after="0" w:line="240" w:lineRule="auto"/>
        <w:ind w:leftChars="100" w:left="220" w:firstLineChars="100" w:firstLine="240"/>
        <w:rPr>
          <w:rFonts w:asciiTheme="minorEastAsia" w:hAnsiTheme="minorEastAsia"/>
          <w:sz w:val="24"/>
        </w:rPr>
      </w:pPr>
      <w:r w:rsidRPr="00F03A55">
        <w:rPr>
          <w:rFonts w:asciiTheme="minorEastAsia" w:hAnsiTheme="minorEastAsia"/>
          <w:sz w:val="24"/>
        </w:rPr>
        <w:t>補助の対象となる経費は、補助事業に要する次の経費のうち、市長が必要と認めるものとします。</w:t>
      </w:r>
    </w:p>
    <w:p w14:paraId="592D8D1A" w14:textId="77777777" w:rsidR="00D079B3" w:rsidRDefault="00F03A55" w:rsidP="00D079B3">
      <w:pPr>
        <w:snapToGrid w:val="0"/>
        <w:spacing w:after="0" w:line="240" w:lineRule="auto"/>
        <w:ind w:leftChars="100" w:left="220" w:firstLineChars="100" w:firstLine="240"/>
        <w:rPr>
          <w:rFonts w:asciiTheme="minorEastAsia" w:hAnsiTheme="minorEastAsia"/>
          <w:sz w:val="24"/>
        </w:rPr>
      </w:pPr>
      <w:r w:rsidRPr="00F03A55">
        <w:rPr>
          <w:rFonts w:asciiTheme="minorEastAsia" w:hAnsiTheme="minorEastAsia"/>
          <w:sz w:val="24"/>
        </w:rPr>
        <w:t>〇報償費（講師及びボランティアへの謝金など）</w:t>
      </w:r>
    </w:p>
    <w:p w14:paraId="0D6A0990" w14:textId="5C0E2F72" w:rsidR="00D079B3" w:rsidRDefault="00F03A55" w:rsidP="00D079B3">
      <w:pPr>
        <w:snapToGrid w:val="0"/>
        <w:spacing w:after="0" w:line="240" w:lineRule="auto"/>
        <w:ind w:leftChars="100" w:left="220" w:firstLineChars="100" w:firstLine="240"/>
        <w:rPr>
          <w:rFonts w:asciiTheme="minorEastAsia" w:hAnsiTheme="minorEastAsia"/>
          <w:sz w:val="24"/>
        </w:rPr>
      </w:pPr>
      <w:r w:rsidRPr="00F03A55">
        <w:rPr>
          <w:rFonts w:asciiTheme="minorEastAsia" w:hAnsiTheme="minorEastAsia"/>
          <w:sz w:val="24"/>
        </w:rPr>
        <w:t>〇需用費（印刷費、事業用材料費、事業用消耗品など</w:t>
      </w:r>
      <w:r w:rsidR="007C7A73">
        <w:rPr>
          <w:rFonts w:asciiTheme="minorEastAsia" w:hAnsiTheme="minorEastAsia" w:hint="eastAsia"/>
          <w:sz w:val="24"/>
        </w:rPr>
        <w:t>）</w:t>
      </w:r>
    </w:p>
    <w:p w14:paraId="3045888C" w14:textId="77777777" w:rsidR="00D079B3" w:rsidRDefault="00F03A55" w:rsidP="00D079B3">
      <w:pPr>
        <w:snapToGrid w:val="0"/>
        <w:spacing w:after="0" w:line="240" w:lineRule="auto"/>
        <w:ind w:leftChars="100" w:left="220" w:firstLineChars="100" w:firstLine="240"/>
        <w:rPr>
          <w:rFonts w:asciiTheme="minorEastAsia" w:hAnsiTheme="minorEastAsia"/>
          <w:sz w:val="24"/>
        </w:rPr>
      </w:pPr>
      <w:r w:rsidRPr="00F03A55">
        <w:rPr>
          <w:rFonts w:asciiTheme="minorEastAsia" w:hAnsiTheme="minorEastAsia"/>
          <w:sz w:val="24"/>
        </w:rPr>
        <w:lastRenderedPageBreak/>
        <w:t>〇役務費（参加者及びボランティアの傷害保険料、通信費など）</w:t>
      </w:r>
    </w:p>
    <w:p w14:paraId="2E235E55" w14:textId="179E5592" w:rsidR="00F03A55" w:rsidRPr="00F03A55" w:rsidRDefault="00F03A55" w:rsidP="00D079B3">
      <w:pPr>
        <w:snapToGrid w:val="0"/>
        <w:spacing w:after="0" w:line="240" w:lineRule="auto"/>
        <w:ind w:leftChars="100" w:left="220" w:firstLineChars="100" w:firstLine="240"/>
        <w:rPr>
          <w:rFonts w:asciiTheme="minorEastAsia" w:hAnsiTheme="minorEastAsia"/>
          <w:sz w:val="24"/>
        </w:rPr>
      </w:pPr>
      <w:r w:rsidRPr="00F03A55">
        <w:rPr>
          <w:rFonts w:asciiTheme="minorEastAsia" w:hAnsiTheme="minorEastAsia"/>
          <w:sz w:val="24"/>
        </w:rPr>
        <w:t>〇使用料及び賃借料（会場使用料など）</w:t>
      </w:r>
      <w:r w:rsidRPr="00F03A55">
        <w:rPr>
          <w:rFonts w:asciiTheme="minorEastAsia" w:hAnsiTheme="minorEastAsia"/>
          <w:sz w:val="24"/>
        </w:rPr>
        <w:br/>
        <w:t>※備品に相当するものは補助対象経費に含みません。</w:t>
      </w:r>
    </w:p>
    <w:p w14:paraId="5CDB3AC1" w14:textId="77777777" w:rsidR="00D079B3" w:rsidRDefault="00F03A55" w:rsidP="00F03A55">
      <w:pPr>
        <w:snapToGrid w:val="0"/>
        <w:spacing w:after="0" w:line="240" w:lineRule="auto"/>
        <w:ind w:firstLineChars="100" w:firstLine="235"/>
        <w:rPr>
          <w:rFonts w:asciiTheme="minorEastAsia" w:hAnsiTheme="minorEastAsia"/>
          <w:b/>
          <w:bCs/>
          <w:sz w:val="24"/>
        </w:rPr>
      </w:pPr>
      <w:r w:rsidRPr="00F03A55">
        <w:rPr>
          <w:rFonts w:asciiTheme="minorEastAsia" w:hAnsiTheme="minorEastAsia"/>
          <w:b/>
          <w:bCs/>
          <w:sz w:val="24"/>
        </w:rPr>
        <w:t>４．補助金の額</w:t>
      </w:r>
    </w:p>
    <w:p w14:paraId="1DE6B5FA" w14:textId="3D30DDA4" w:rsidR="00F03A55" w:rsidRPr="00F03A55" w:rsidRDefault="00F03A55" w:rsidP="003A2A8E">
      <w:pPr>
        <w:snapToGrid w:val="0"/>
        <w:spacing w:after="0" w:line="240" w:lineRule="auto"/>
        <w:ind w:leftChars="100" w:left="220" w:firstLineChars="100" w:firstLine="240"/>
        <w:rPr>
          <w:rFonts w:asciiTheme="minorEastAsia" w:hAnsiTheme="minorEastAsia"/>
          <w:sz w:val="24"/>
        </w:rPr>
      </w:pPr>
      <w:r w:rsidRPr="00F03A55">
        <w:rPr>
          <w:rFonts w:asciiTheme="minorEastAsia" w:hAnsiTheme="minorEastAsia"/>
          <w:sz w:val="24"/>
        </w:rPr>
        <w:t>補助金の交付額は、毎年度の予算の範囲内において、３の補助の対象となる経費の総額から当該事業に係る収入額を差し引いた額とします。</w:t>
      </w:r>
      <w:r w:rsidRPr="00F03A55">
        <w:rPr>
          <w:rFonts w:asciiTheme="minorEastAsia" w:hAnsiTheme="minorEastAsia"/>
          <w:sz w:val="24"/>
        </w:rPr>
        <w:br/>
      </w:r>
      <w:r w:rsidR="001976FB">
        <w:rPr>
          <w:rFonts w:asciiTheme="minorEastAsia" w:hAnsiTheme="minorEastAsia" w:hint="eastAsia"/>
          <w:sz w:val="24"/>
        </w:rPr>
        <w:t xml:space="preserve">　</w:t>
      </w:r>
      <w:r w:rsidRPr="00F03A55">
        <w:rPr>
          <w:rFonts w:asciiTheme="minorEastAsia" w:hAnsiTheme="minorEastAsia"/>
          <w:sz w:val="24"/>
        </w:rPr>
        <w:t>ただし、1事業当たり、月額 70,000円、年間 800,000円 を限度とします。</w:t>
      </w:r>
      <w:r w:rsidR="00F73E03" w:rsidRPr="003A2A8E">
        <w:rPr>
          <w:rFonts w:asciiTheme="minorEastAsia" w:hAnsiTheme="minorEastAsia"/>
          <w:b/>
          <w:bCs/>
          <w:sz w:val="24"/>
          <w:u w:val="single"/>
        </w:rPr>
        <w:t>事業の円滑な実施のため必要がある場合は、資金前渡（概算払）による交付が可能</w:t>
      </w:r>
      <w:r w:rsidR="00F73E03" w:rsidRPr="003A2A8E">
        <w:rPr>
          <w:rFonts w:asciiTheme="minorEastAsia" w:hAnsiTheme="minorEastAsia"/>
          <w:sz w:val="24"/>
        </w:rPr>
        <w:t>です。</w:t>
      </w:r>
      <w:r w:rsidRPr="00F03A55">
        <w:rPr>
          <w:rFonts w:asciiTheme="minorEastAsia" w:hAnsiTheme="minorEastAsia"/>
          <w:sz w:val="24"/>
        </w:rPr>
        <w:br/>
        <w:t>※審査結果に応じて減額での交付となる場合や、不交付となる場合があります。</w:t>
      </w:r>
    </w:p>
    <w:p w14:paraId="1C28C113" w14:textId="77777777" w:rsidR="007C7A73" w:rsidRDefault="00F03A55" w:rsidP="00F03A55">
      <w:pPr>
        <w:snapToGrid w:val="0"/>
        <w:spacing w:after="0" w:line="240" w:lineRule="auto"/>
        <w:ind w:firstLineChars="100" w:firstLine="235"/>
        <w:rPr>
          <w:rFonts w:asciiTheme="minorEastAsia" w:hAnsiTheme="minorEastAsia"/>
          <w:b/>
          <w:bCs/>
          <w:sz w:val="24"/>
        </w:rPr>
      </w:pPr>
      <w:r w:rsidRPr="00F03A55">
        <w:rPr>
          <w:rFonts w:asciiTheme="minorEastAsia" w:hAnsiTheme="minorEastAsia"/>
          <w:b/>
          <w:bCs/>
          <w:sz w:val="24"/>
        </w:rPr>
        <w:t>５．応募方法</w:t>
      </w:r>
    </w:p>
    <w:p w14:paraId="36DFFC28" w14:textId="00A384C2" w:rsidR="00F03A55" w:rsidRPr="00F03A55" w:rsidRDefault="00F03A55" w:rsidP="007C7A73">
      <w:pPr>
        <w:snapToGrid w:val="0"/>
        <w:spacing w:after="0" w:line="240" w:lineRule="auto"/>
        <w:ind w:firstLineChars="200" w:firstLine="480"/>
        <w:rPr>
          <w:rFonts w:asciiTheme="minorEastAsia" w:hAnsiTheme="minorEastAsia"/>
          <w:sz w:val="24"/>
        </w:rPr>
      </w:pPr>
      <w:r w:rsidRPr="00F03A55">
        <w:rPr>
          <w:rFonts w:asciiTheme="minorEastAsia" w:hAnsiTheme="minorEastAsia"/>
          <w:sz w:val="24"/>
        </w:rPr>
        <w:t>下記の関係書類を添えて、期限までに福祉総務課 福祉総合相談係へ提出願います。</w:t>
      </w:r>
    </w:p>
    <w:p w14:paraId="3603AE51" w14:textId="77777777" w:rsidR="007C7A73" w:rsidRDefault="00F03A55" w:rsidP="007C7A73">
      <w:pPr>
        <w:snapToGrid w:val="0"/>
        <w:spacing w:after="0" w:line="240" w:lineRule="auto"/>
        <w:ind w:firstLineChars="300" w:firstLine="720"/>
        <w:rPr>
          <w:rFonts w:asciiTheme="minorEastAsia" w:hAnsiTheme="minorEastAsia"/>
          <w:sz w:val="24"/>
        </w:rPr>
      </w:pPr>
      <w:r w:rsidRPr="00F03A55">
        <w:rPr>
          <w:rFonts w:asciiTheme="minorEastAsia" w:hAnsiTheme="minorEastAsia"/>
          <w:sz w:val="24"/>
        </w:rPr>
        <w:t>① 補助金交付申請書（第1号様式）</w:t>
      </w:r>
    </w:p>
    <w:p w14:paraId="624DC140" w14:textId="3C74A7B4" w:rsidR="007C7A73" w:rsidRPr="00E34628" w:rsidRDefault="00F03A55" w:rsidP="00E34628">
      <w:pPr>
        <w:snapToGrid w:val="0"/>
        <w:spacing w:after="0" w:line="240" w:lineRule="auto"/>
        <w:ind w:firstLineChars="300" w:firstLine="720"/>
        <w:rPr>
          <w:rFonts w:asciiTheme="minorEastAsia" w:hAnsiTheme="minorEastAsia"/>
          <w:sz w:val="24"/>
        </w:rPr>
      </w:pPr>
      <w:r w:rsidRPr="00F03A55">
        <w:rPr>
          <w:rFonts w:asciiTheme="minorEastAsia" w:hAnsiTheme="minorEastAsia"/>
          <w:sz w:val="24"/>
        </w:rPr>
        <w:t>② 事業計画書</w:t>
      </w:r>
      <w:r w:rsidR="00E34628" w:rsidRPr="00F03A55">
        <w:rPr>
          <w:rFonts w:asciiTheme="minorEastAsia" w:hAnsiTheme="minorEastAsia"/>
          <w:sz w:val="24"/>
        </w:rPr>
        <w:t>（第1号様式</w:t>
      </w:r>
      <w:r w:rsidR="00E34628">
        <w:rPr>
          <w:rFonts w:asciiTheme="minorEastAsia" w:hAnsiTheme="minorEastAsia" w:hint="eastAsia"/>
          <w:sz w:val="24"/>
        </w:rPr>
        <w:t>（１）</w:t>
      </w:r>
      <w:r w:rsidR="00E34628" w:rsidRPr="00F03A55">
        <w:rPr>
          <w:rFonts w:asciiTheme="minorEastAsia" w:hAnsiTheme="minorEastAsia"/>
          <w:sz w:val="24"/>
        </w:rPr>
        <w:t>）</w:t>
      </w:r>
    </w:p>
    <w:p w14:paraId="6D68BACF" w14:textId="3A55895F" w:rsidR="007C7A73" w:rsidRPr="00E34628" w:rsidRDefault="00F03A55" w:rsidP="00E34628">
      <w:pPr>
        <w:snapToGrid w:val="0"/>
        <w:spacing w:after="0" w:line="240" w:lineRule="auto"/>
        <w:ind w:firstLineChars="300" w:firstLine="720"/>
        <w:rPr>
          <w:rFonts w:asciiTheme="minorEastAsia" w:hAnsiTheme="minorEastAsia"/>
          <w:sz w:val="24"/>
        </w:rPr>
      </w:pPr>
      <w:r w:rsidRPr="00F03A55">
        <w:rPr>
          <w:rFonts w:asciiTheme="minorEastAsia" w:hAnsiTheme="minorEastAsia"/>
          <w:sz w:val="24"/>
        </w:rPr>
        <w:t>③ 収支予算書</w:t>
      </w:r>
      <w:r w:rsidR="00E34628" w:rsidRPr="00F03A55">
        <w:rPr>
          <w:rFonts w:asciiTheme="minorEastAsia" w:hAnsiTheme="minorEastAsia"/>
          <w:sz w:val="24"/>
        </w:rPr>
        <w:t>（第1号様式</w:t>
      </w:r>
      <w:r w:rsidR="00E34628">
        <w:rPr>
          <w:rFonts w:asciiTheme="minorEastAsia" w:hAnsiTheme="minorEastAsia" w:hint="eastAsia"/>
          <w:sz w:val="24"/>
        </w:rPr>
        <w:t>（２）</w:t>
      </w:r>
      <w:r w:rsidR="00E34628" w:rsidRPr="00F03A55">
        <w:rPr>
          <w:rFonts w:asciiTheme="minorEastAsia" w:hAnsiTheme="minorEastAsia"/>
          <w:sz w:val="24"/>
        </w:rPr>
        <w:t>）</w:t>
      </w:r>
    </w:p>
    <w:p w14:paraId="00C5861B" w14:textId="77777777" w:rsidR="00302259" w:rsidRDefault="00F03A55" w:rsidP="007C7A73">
      <w:pPr>
        <w:snapToGrid w:val="0"/>
        <w:spacing w:after="0" w:line="240" w:lineRule="auto"/>
        <w:ind w:firstLineChars="300" w:firstLine="720"/>
        <w:rPr>
          <w:rFonts w:asciiTheme="minorEastAsia" w:hAnsiTheme="minorEastAsia"/>
          <w:sz w:val="24"/>
        </w:rPr>
      </w:pPr>
      <w:r w:rsidRPr="00F03A55">
        <w:rPr>
          <w:rFonts w:asciiTheme="minorEastAsia" w:hAnsiTheme="minorEastAsia"/>
          <w:sz w:val="24"/>
        </w:rPr>
        <w:t xml:space="preserve">④ </w:t>
      </w:r>
      <w:r w:rsidR="00302259">
        <w:rPr>
          <w:rFonts w:asciiTheme="minorEastAsia" w:hAnsiTheme="minorEastAsia" w:hint="eastAsia"/>
          <w:sz w:val="24"/>
        </w:rPr>
        <w:t>事前質問シート</w:t>
      </w:r>
    </w:p>
    <w:p w14:paraId="49D9572F" w14:textId="167C6013" w:rsidR="00F03A55" w:rsidRPr="00F03A55" w:rsidRDefault="00302259" w:rsidP="007C7A73">
      <w:pPr>
        <w:snapToGrid w:val="0"/>
        <w:spacing w:after="0" w:line="240" w:lineRule="auto"/>
        <w:ind w:firstLineChars="300" w:firstLine="720"/>
        <w:rPr>
          <w:rFonts w:asciiTheme="minorEastAsia" w:hAnsiTheme="minorEastAsia"/>
          <w:sz w:val="24"/>
        </w:rPr>
      </w:pPr>
      <w:r>
        <w:rPr>
          <w:rFonts w:asciiTheme="minorEastAsia" w:hAnsiTheme="minorEastAsia" w:hint="eastAsia"/>
          <w:sz w:val="24"/>
        </w:rPr>
        <w:t>⑤</w:t>
      </w:r>
      <w:r w:rsidR="00901943">
        <w:rPr>
          <w:rFonts w:asciiTheme="minorEastAsia" w:hAnsiTheme="minorEastAsia" w:hint="eastAsia"/>
          <w:sz w:val="24"/>
        </w:rPr>
        <w:t xml:space="preserve"> </w:t>
      </w:r>
      <w:r w:rsidR="00E34628">
        <w:rPr>
          <w:rFonts w:asciiTheme="minorEastAsia" w:hAnsiTheme="minorEastAsia" w:hint="eastAsia"/>
          <w:sz w:val="24"/>
        </w:rPr>
        <w:t>事業実績書（</w:t>
      </w:r>
      <w:r w:rsidR="00F03A55" w:rsidRPr="00F03A55">
        <w:rPr>
          <w:rFonts w:asciiTheme="minorEastAsia" w:hAnsiTheme="minorEastAsia"/>
          <w:sz w:val="24"/>
        </w:rPr>
        <w:t>団体の活動内容が分かる資料</w:t>
      </w:r>
      <w:r w:rsidR="00E34628">
        <w:rPr>
          <w:rFonts w:asciiTheme="minorEastAsia" w:hAnsiTheme="minorEastAsia" w:hint="eastAsia"/>
          <w:sz w:val="24"/>
        </w:rPr>
        <w:t>）</w:t>
      </w:r>
    </w:p>
    <w:p w14:paraId="23667CBE" w14:textId="77777777" w:rsidR="007C7A73" w:rsidRDefault="00F03A55" w:rsidP="00F03A55">
      <w:pPr>
        <w:snapToGrid w:val="0"/>
        <w:spacing w:after="0" w:line="240" w:lineRule="auto"/>
        <w:ind w:firstLineChars="100" w:firstLine="235"/>
        <w:rPr>
          <w:rFonts w:asciiTheme="minorEastAsia" w:hAnsiTheme="minorEastAsia"/>
          <w:b/>
          <w:bCs/>
          <w:sz w:val="24"/>
        </w:rPr>
      </w:pPr>
      <w:r w:rsidRPr="00F03A55">
        <w:rPr>
          <w:rFonts w:asciiTheme="minorEastAsia" w:hAnsiTheme="minorEastAsia"/>
          <w:b/>
          <w:bCs/>
          <w:sz w:val="24"/>
        </w:rPr>
        <w:t>６．応募期間・スケジュール</w:t>
      </w:r>
    </w:p>
    <w:p w14:paraId="31F278F2" w14:textId="55657E43" w:rsidR="00F03A55" w:rsidRPr="00F03A55" w:rsidRDefault="00F03A55" w:rsidP="007C7A73">
      <w:pPr>
        <w:snapToGrid w:val="0"/>
        <w:spacing w:after="0" w:line="240" w:lineRule="auto"/>
        <w:ind w:leftChars="200" w:left="440" w:firstLineChars="100" w:firstLine="240"/>
        <w:rPr>
          <w:rFonts w:asciiTheme="minorEastAsia" w:hAnsiTheme="minorEastAsia"/>
          <w:sz w:val="24"/>
        </w:rPr>
      </w:pPr>
      <w:r w:rsidRPr="00F03A55">
        <w:rPr>
          <w:rFonts w:asciiTheme="minorEastAsia" w:hAnsiTheme="minorEastAsia"/>
          <w:sz w:val="24"/>
        </w:rPr>
        <w:t>募集要項をご覧のうえ、所定の申請書類を添えて担当係へ直接お申し込みください。(受付：平日午前</w:t>
      </w:r>
      <w:r w:rsidR="00196F95">
        <w:rPr>
          <w:rFonts w:asciiTheme="minorEastAsia" w:hAnsiTheme="minorEastAsia" w:hint="eastAsia"/>
          <w:sz w:val="24"/>
        </w:rPr>
        <w:t>９</w:t>
      </w:r>
      <w:r w:rsidRPr="00F03A55">
        <w:rPr>
          <w:rFonts w:asciiTheme="minorEastAsia" w:hAnsiTheme="minorEastAsia"/>
          <w:sz w:val="24"/>
        </w:rPr>
        <w:t>時～午後</w:t>
      </w:r>
      <w:r w:rsidR="00196F95">
        <w:rPr>
          <w:rFonts w:asciiTheme="minorEastAsia" w:hAnsiTheme="minorEastAsia" w:hint="eastAsia"/>
          <w:sz w:val="24"/>
        </w:rPr>
        <w:t>4</w:t>
      </w:r>
      <w:r w:rsidRPr="00F03A55">
        <w:rPr>
          <w:rFonts w:asciiTheme="minorEastAsia" w:hAnsiTheme="minorEastAsia"/>
          <w:sz w:val="24"/>
        </w:rPr>
        <w:t>時)</w:t>
      </w:r>
      <w:r w:rsidRPr="00F03A55">
        <w:rPr>
          <w:rFonts w:asciiTheme="minorEastAsia" w:hAnsiTheme="minorEastAsia"/>
          <w:sz w:val="24"/>
        </w:rPr>
        <w:br/>
        <w:t>・申請受付開始：</w:t>
      </w:r>
      <w:r w:rsidRPr="00F03A55">
        <w:rPr>
          <w:rFonts w:asciiTheme="minorEastAsia" w:hAnsiTheme="minorEastAsia"/>
          <w:sz w:val="24"/>
          <w:u w:val="single"/>
        </w:rPr>
        <w:t>令和8年8月</w:t>
      </w:r>
      <w:r w:rsidR="007C7A73" w:rsidRPr="005A21C3">
        <w:rPr>
          <w:rFonts w:asciiTheme="minorEastAsia" w:hAnsiTheme="minorEastAsia" w:hint="eastAsia"/>
          <w:sz w:val="24"/>
          <w:u w:val="single"/>
        </w:rPr>
        <w:t>３</w:t>
      </w:r>
      <w:r w:rsidRPr="00F03A55">
        <w:rPr>
          <w:rFonts w:asciiTheme="minorEastAsia" w:hAnsiTheme="minorEastAsia"/>
          <w:sz w:val="24"/>
          <w:u w:val="single"/>
        </w:rPr>
        <w:t>日（</w:t>
      </w:r>
      <w:r w:rsidR="007C7A73" w:rsidRPr="005A21C3">
        <w:rPr>
          <w:rFonts w:asciiTheme="minorEastAsia" w:hAnsiTheme="minorEastAsia" w:hint="eastAsia"/>
          <w:sz w:val="24"/>
          <w:u w:val="single"/>
        </w:rPr>
        <w:t>月</w:t>
      </w:r>
      <w:r w:rsidRPr="00F03A55">
        <w:rPr>
          <w:rFonts w:asciiTheme="minorEastAsia" w:hAnsiTheme="minorEastAsia"/>
          <w:sz w:val="24"/>
          <w:u w:val="single"/>
        </w:rPr>
        <w:t>）から</w:t>
      </w:r>
      <w:r w:rsidR="001B02A9" w:rsidRPr="005A21C3">
        <w:rPr>
          <w:rFonts w:asciiTheme="minorEastAsia" w:hAnsiTheme="minorEastAsia" w:hint="eastAsia"/>
          <w:sz w:val="24"/>
          <w:u w:val="single"/>
        </w:rPr>
        <w:t>８月</w:t>
      </w:r>
      <w:r w:rsidR="00373E2A">
        <w:rPr>
          <w:rFonts w:asciiTheme="minorEastAsia" w:hAnsiTheme="minorEastAsia" w:hint="eastAsia"/>
          <w:sz w:val="24"/>
          <w:u w:val="single"/>
        </w:rPr>
        <w:t>１４</w:t>
      </w:r>
      <w:r w:rsidR="001B02A9" w:rsidRPr="005A21C3">
        <w:rPr>
          <w:rFonts w:asciiTheme="minorEastAsia" w:hAnsiTheme="minorEastAsia" w:hint="eastAsia"/>
          <w:sz w:val="24"/>
          <w:u w:val="single"/>
        </w:rPr>
        <w:t>日</w:t>
      </w:r>
      <w:r w:rsidR="00196F95" w:rsidRPr="005A21C3">
        <w:rPr>
          <w:rFonts w:asciiTheme="minorEastAsia" w:hAnsiTheme="minorEastAsia" w:hint="eastAsia"/>
          <w:sz w:val="24"/>
          <w:u w:val="single"/>
        </w:rPr>
        <w:t>（</w:t>
      </w:r>
      <w:r w:rsidR="00373E2A">
        <w:rPr>
          <w:rFonts w:asciiTheme="minorEastAsia" w:hAnsiTheme="minorEastAsia" w:hint="eastAsia"/>
          <w:sz w:val="24"/>
          <w:u w:val="single"/>
        </w:rPr>
        <w:t>金</w:t>
      </w:r>
      <w:r w:rsidR="00196F95" w:rsidRPr="005A21C3">
        <w:rPr>
          <w:rFonts w:asciiTheme="minorEastAsia" w:hAnsiTheme="minorEastAsia" w:hint="eastAsia"/>
          <w:sz w:val="24"/>
          <w:u w:val="single"/>
        </w:rPr>
        <w:t>）</w:t>
      </w:r>
      <w:r w:rsidR="00EF0C07">
        <w:rPr>
          <w:rFonts w:asciiTheme="minorEastAsia" w:hAnsiTheme="minorEastAsia" w:hint="eastAsia"/>
          <w:sz w:val="24"/>
          <w:u w:val="single"/>
        </w:rPr>
        <w:t>正午</w:t>
      </w:r>
      <w:r w:rsidR="001B02A9">
        <w:rPr>
          <w:rFonts w:asciiTheme="minorEastAsia" w:hAnsiTheme="minorEastAsia" w:hint="eastAsia"/>
          <w:sz w:val="24"/>
        </w:rPr>
        <w:t>まで</w:t>
      </w:r>
      <w:r w:rsidRPr="00F03A55">
        <w:rPr>
          <w:rFonts w:asciiTheme="minorEastAsia" w:hAnsiTheme="minorEastAsia"/>
          <w:sz w:val="24"/>
        </w:rPr>
        <w:br/>
        <w:t>・子どもの受け入れ（事業開始）：令和8年9月1日（</w:t>
      </w:r>
      <w:r w:rsidR="007C7A73">
        <w:rPr>
          <w:rFonts w:asciiTheme="minorEastAsia" w:hAnsiTheme="minorEastAsia" w:hint="eastAsia"/>
          <w:sz w:val="24"/>
        </w:rPr>
        <w:t>火</w:t>
      </w:r>
      <w:r w:rsidRPr="00F03A55">
        <w:rPr>
          <w:rFonts w:asciiTheme="minorEastAsia" w:hAnsiTheme="minorEastAsia"/>
          <w:sz w:val="24"/>
        </w:rPr>
        <w:t>）以降</w:t>
      </w:r>
    </w:p>
    <w:p w14:paraId="6C8EF938" w14:textId="77777777" w:rsidR="007C7A73" w:rsidRDefault="00F03A55" w:rsidP="007C7A73">
      <w:pPr>
        <w:snapToGrid w:val="0"/>
        <w:spacing w:after="0" w:line="240" w:lineRule="auto"/>
        <w:ind w:firstLineChars="100" w:firstLine="235"/>
        <w:rPr>
          <w:rFonts w:asciiTheme="minorEastAsia" w:hAnsiTheme="minorEastAsia"/>
          <w:b/>
          <w:bCs/>
          <w:sz w:val="24"/>
        </w:rPr>
      </w:pPr>
      <w:r w:rsidRPr="00F03A55">
        <w:rPr>
          <w:rFonts w:asciiTheme="minorEastAsia" w:hAnsiTheme="minorEastAsia"/>
          <w:b/>
          <w:bCs/>
          <w:sz w:val="24"/>
        </w:rPr>
        <w:t>７．選考方法</w:t>
      </w:r>
    </w:p>
    <w:p w14:paraId="2D020EB1" w14:textId="5E77A885" w:rsidR="002D24C0" w:rsidRDefault="00F03A55" w:rsidP="002D24C0">
      <w:pPr>
        <w:snapToGrid w:val="0"/>
        <w:spacing w:after="0" w:line="240" w:lineRule="auto"/>
        <w:ind w:leftChars="200" w:left="440" w:firstLineChars="100" w:firstLine="240"/>
        <w:rPr>
          <w:rFonts w:asciiTheme="minorEastAsia" w:hAnsiTheme="minorEastAsia"/>
          <w:sz w:val="24"/>
        </w:rPr>
      </w:pPr>
      <w:r w:rsidRPr="00F03A55">
        <w:rPr>
          <w:rFonts w:asciiTheme="minorEastAsia" w:hAnsiTheme="minorEastAsia"/>
          <w:sz w:val="24"/>
        </w:rPr>
        <w:t>市が</w:t>
      </w:r>
      <w:r w:rsidR="001B02A9">
        <w:rPr>
          <w:rFonts w:asciiTheme="minorEastAsia" w:hAnsiTheme="minorEastAsia" w:hint="eastAsia"/>
          <w:sz w:val="24"/>
        </w:rPr>
        <w:t>設置する</w:t>
      </w:r>
      <w:r w:rsidR="005A21C3">
        <w:rPr>
          <w:rFonts w:asciiTheme="minorEastAsia" w:hAnsiTheme="minorEastAsia" w:hint="eastAsia"/>
          <w:sz w:val="24"/>
        </w:rPr>
        <w:t>「国立市子どもの学習・生活支援事業（地域型）補助金交付事業</w:t>
      </w:r>
      <w:r w:rsidR="002D24C0">
        <w:rPr>
          <w:rFonts w:asciiTheme="minorEastAsia" w:hAnsiTheme="minorEastAsia" w:hint="eastAsia"/>
          <w:sz w:val="24"/>
        </w:rPr>
        <w:t>選定委員会」が申請書類に基づき</w:t>
      </w:r>
      <w:r w:rsidR="00362206">
        <w:rPr>
          <w:rFonts w:asciiTheme="minorEastAsia" w:hAnsiTheme="minorEastAsia" w:hint="eastAsia"/>
          <w:sz w:val="24"/>
        </w:rPr>
        <w:t>内容</w:t>
      </w:r>
      <w:r w:rsidR="002D24C0">
        <w:rPr>
          <w:rFonts w:asciiTheme="minorEastAsia" w:hAnsiTheme="minorEastAsia" w:hint="eastAsia"/>
          <w:sz w:val="24"/>
        </w:rPr>
        <w:t>を審査・選考し市長が決定します。</w:t>
      </w:r>
    </w:p>
    <w:p w14:paraId="3B49213A" w14:textId="67244955" w:rsidR="002D24C0" w:rsidRDefault="00F03A55" w:rsidP="002D24C0">
      <w:pPr>
        <w:snapToGrid w:val="0"/>
        <w:spacing w:after="0" w:line="240" w:lineRule="auto"/>
        <w:ind w:leftChars="100" w:left="455" w:hangingChars="100" w:hanging="235"/>
        <w:rPr>
          <w:rFonts w:asciiTheme="minorEastAsia" w:hAnsiTheme="minorEastAsia"/>
          <w:sz w:val="24"/>
        </w:rPr>
      </w:pPr>
      <w:r w:rsidRPr="00F03A55">
        <w:rPr>
          <w:rFonts w:asciiTheme="minorEastAsia" w:hAnsiTheme="minorEastAsia"/>
          <w:b/>
          <w:bCs/>
          <w:sz w:val="24"/>
        </w:rPr>
        <w:t>８．審査基準</w:t>
      </w:r>
      <w:r w:rsidRPr="00F03A55">
        <w:rPr>
          <w:rFonts w:asciiTheme="minorEastAsia" w:hAnsiTheme="minorEastAsia"/>
          <w:b/>
          <w:bCs/>
          <w:sz w:val="24"/>
        </w:rPr>
        <w:br/>
      </w:r>
      <w:r w:rsidRPr="00F03A55">
        <w:rPr>
          <w:rFonts w:asciiTheme="minorEastAsia" w:hAnsiTheme="minorEastAsia"/>
          <w:sz w:val="24"/>
        </w:rPr>
        <w:t>「１．補助対象事業」の記載のとおり、子どもの学習・生活支援を行う補助対象事業</w:t>
      </w:r>
      <w:r w:rsidR="002D24C0">
        <w:rPr>
          <w:rFonts w:asciiTheme="minorEastAsia" w:hAnsiTheme="minorEastAsia" w:hint="eastAsia"/>
          <w:sz w:val="24"/>
        </w:rPr>
        <w:t>であるかを審査します。</w:t>
      </w:r>
      <w:r w:rsidR="00FC40E9" w:rsidRPr="00FC40E9">
        <w:rPr>
          <w:rFonts w:asciiTheme="minorEastAsia" w:hAnsiTheme="minorEastAsia"/>
          <w:sz w:val="24"/>
          <w:u w:val="single"/>
        </w:rPr>
        <w:t>また、「事前質問 シート」に記載されている基準項目に基づいた審査を行い、総合的な見地 から補助交付団体を選考します。</w:t>
      </w:r>
    </w:p>
    <w:p w14:paraId="26F2260E" w14:textId="77777777" w:rsidR="00A33A9C" w:rsidRDefault="00F03A55" w:rsidP="002D24C0">
      <w:pPr>
        <w:snapToGrid w:val="0"/>
        <w:spacing w:after="0" w:line="240" w:lineRule="auto"/>
        <w:ind w:leftChars="100" w:left="460" w:hangingChars="100" w:hanging="240"/>
        <w:rPr>
          <w:rFonts w:asciiTheme="minorEastAsia" w:hAnsiTheme="minorEastAsia"/>
          <w:sz w:val="24"/>
        </w:rPr>
      </w:pPr>
      <w:r w:rsidRPr="00F03A55">
        <w:rPr>
          <w:rFonts w:asciiTheme="minorEastAsia" w:hAnsiTheme="minorEastAsia"/>
          <w:sz w:val="24"/>
        </w:rPr>
        <w:t>【確認事項（例）】</w:t>
      </w:r>
    </w:p>
    <w:p w14:paraId="78587181" w14:textId="187A4D3F" w:rsidR="002D24C0" w:rsidRDefault="00F03A55" w:rsidP="00A33A9C">
      <w:pPr>
        <w:snapToGrid w:val="0"/>
        <w:spacing w:after="0" w:line="240" w:lineRule="auto"/>
        <w:ind w:leftChars="200" w:left="440"/>
        <w:rPr>
          <w:rFonts w:asciiTheme="minorEastAsia" w:hAnsiTheme="minorEastAsia"/>
          <w:sz w:val="24"/>
        </w:rPr>
      </w:pPr>
      <w:r w:rsidRPr="00F03A55">
        <w:rPr>
          <w:rFonts w:asciiTheme="minorEastAsia" w:hAnsiTheme="minorEastAsia"/>
          <w:sz w:val="24"/>
        </w:rPr>
        <w:t>・学習支援だけでなく、基本的な生活習慣の習得支援が適切に行われる計画となっているか</w:t>
      </w:r>
      <w:r w:rsidR="002D24C0">
        <w:rPr>
          <w:rFonts w:asciiTheme="minorEastAsia" w:hAnsiTheme="minorEastAsia" w:hint="eastAsia"/>
          <w:sz w:val="24"/>
        </w:rPr>
        <w:t>。</w:t>
      </w:r>
    </w:p>
    <w:p w14:paraId="07AC45C6" w14:textId="19D76C0A" w:rsidR="00F03A55" w:rsidRPr="00F03A55" w:rsidRDefault="00F03A55" w:rsidP="002D24C0">
      <w:pPr>
        <w:snapToGrid w:val="0"/>
        <w:spacing w:after="0" w:line="240" w:lineRule="auto"/>
        <w:ind w:leftChars="200" w:left="440"/>
        <w:rPr>
          <w:rFonts w:asciiTheme="minorEastAsia" w:hAnsiTheme="minorEastAsia"/>
          <w:sz w:val="24"/>
        </w:rPr>
      </w:pPr>
      <w:r w:rsidRPr="00F03A55">
        <w:rPr>
          <w:rFonts w:asciiTheme="minorEastAsia" w:hAnsiTheme="minorEastAsia"/>
          <w:sz w:val="24"/>
        </w:rPr>
        <w:t>・当該事業が行政とどのように連携できるか、人員体制・運営体制について具体的な検討がなされているか等。</w:t>
      </w:r>
    </w:p>
    <w:p w14:paraId="3593E27C" w14:textId="77777777" w:rsidR="00654072" w:rsidRDefault="00F03A55" w:rsidP="002D24C0">
      <w:pPr>
        <w:snapToGrid w:val="0"/>
        <w:spacing w:after="0" w:line="240" w:lineRule="auto"/>
        <w:ind w:leftChars="100" w:left="691" w:hangingChars="200" w:hanging="471"/>
        <w:rPr>
          <w:rFonts w:asciiTheme="minorEastAsia" w:hAnsiTheme="minorEastAsia"/>
          <w:b/>
          <w:bCs/>
          <w:sz w:val="24"/>
        </w:rPr>
      </w:pPr>
      <w:r w:rsidRPr="00F03A55">
        <w:rPr>
          <w:rFonts w:asciiTheme="minorEastAsia" w:hAnsiTheme="minorEastAsia"/>
          <w:b/>
          <w:bCs/>
          <w:sz w:val="24"/>
        </w:rPr>
        <w:t>９．事業実績報告</w:t>
      </w:r>
    </w:p>
    <w:p w14:paraId="418FDBAA" w14:textId="3859036C" w:rsidR="002D24C0" w:rsidRDefault="00654072" w:rsidP="00654072">
      <w:pPr>
        <w:snapToGrid w:val="0"/>
        <w:spacing w:after="0" w:line="240" w:lineRule="auto"/>
        <w:ind w:leftChars="200" w:left="675" w:hangingChars="100" w:hanging="235"/>
        <w:rPr>
          <w:rFonts w:asciiTheme="minorEastAsia" w:hAnsiTheme="minorEastAsia"/>
          <w:sz w:val="24"/>
        </w:rPr>
      </w:pPr>
      <w:r>
        <w:rPr>
          <w:rFonts w:asciiTheme="minorEastAsia" w:hAnsiTheme="minorEastAsia" w:hint="eastAsia"/>
          <w:b/>
          <w:bCs/>
          <w:sz w:val="24"/>
        </w:rPr>
        <w:lastRenderedPageBreak/>
        <w:t>・</w:t>
      </w:r>
      <w:r w:rsidR="002D24C0">
        <w:rPr>
          <w:rFonts w:asciiTheme="minorEastAsia" w:hAnsiTheme="minorEastAsia" w:hint="eastAsia"/>
          <w:sz w:val="24"/>
        </w:rPr>
        <w:t>補助金の交付を受けた団体等は、事業の交付決定から令和</w:t>
      </w:r>
      <w:r>
        <w:rPr>
          <w:rFonts w:asciiTheme="minorEastAsia" w:hAnsiTheme="minorEastAsia" w:hint="eastAsia"/>
          <w:sz w:val="24"/>
        </w:rPr>
        <w:t>9</w:t>
      </w:r>
      <w:r w:rsidR="002D24C0">
        <w:rPr>
          <w:rFonts w:asciiTheme="minorEastAsia" w:hAnsiTheme="minorEastAsia" w:hint="eastAsia"/>
          <w:sz w:val="24"/>
        </w:rPr>
        <w:t>年３月まで事業を実施してください。</w:t>
      </w:r>
    </w:p>
    <w:p w14:paraId="76FD684F" w14:textId="60C5CC28" w:rsidR="00F03A55" w:rsidRPr="00F03A55" w:rsidRDefault="00654072" w:rsidP="00654072">
      <w:pPr>
        <w:snapToGrid w:val="0"/>
        <w:spacing w:after="0" w:line="240" w:lineRule="auto"/>
        <w:ind w:leftChars="231" w:left="748" w:hangingChars="100" w:hanging="240"/>
        <w:rPr>
          <w:rFonts w:asciiTheme="minorEastAsia" w:hAnsiTheme="minorEastAsia"/>
          <w:sz w:val="24"/>
        </w:rPr>
      </w:pPr>
      <w:r>
        <w:rPr>
          <w:rFonts w:asciiTheme="minorEastAsia" w:hAnsiTheme="minorEastAsia" w:hint="eastAsia"/>
          <w:sz w:val="24"/>
        </w:rPr>
        <w:t>・</w:t>
      </w:r>
      <w:r w:rsidR="00F03A55" w:rsidRPr="00F03A55">
        <w:rPr>
          <w:rFonts w:asciiTheme="minorEastAsia" w:hAnsiTheme="minorEastAsia"/>
          <w:sz w:val="24"/>
        </w:rPr>
        <w:t>事業完了後は速やかに「実績報告書（第4号様式）」および収支精算書類等を提出してください。</w:t>
      </w:r>
    </w:p>
    <w:p w14:paraId="766AD578" w14:textId="77777777" w:rsidR="00654072" w:rsidRDefault="00654072" w:rsidP="00F03A55">
      <w:pPr>
        <w:snapToGrid w:val="0"/>
        <w:spacing w:after="0" w:line="240" w:lineRule="auto"/>
        <w:ind w:firstLineChars="100" w:firstLine="240"/>
        <w:rPr>
          <w:rFonts w:asciiTheme="minorEastAsia" w:hAnsiTheme="minorEastAsia"/>
          <w:sz w:val="24"/>
        </w:rPr>
      </w:pPr>
    </w:p>
    <w:p w14:paraId="129689E1" w14:textId="77777777" w:rsidR="00654072" w:rsidRPr="00642A42" w:rsidRDefault="00F03A55" w:rsidP="00654072">
      <w:pPr>
        <w:snapToGrid w:val="0"/>
        <w:spacing w:after="0" w:line="240" w:lineRule="auto"/>
        <w:ind w:leftChars="100" w:left="455" w:hangingChars="100" w:hanging="235"/>
        <w:rPr>
          <w:rFonts w:asciiTheme="minorEastAsia" w:hAnsiTheme="minorEastAsia"/>
          <w:b/>
          <w:bCs/>
          <w:sz w:val="24"/>
        </w:rPr>
      </w:pPr>
      <w:r w:rsidRPr="00F03A55">
        <w:rPr>
          <w:rFonts w:asciiTheme="minorEastAsia" w:hAnsiTheme="minorEastAsia"/>
          <w:b/>
          <w:bCs/>
          <w:sz w:val="24"/>
        </w:rPr>
        <w:t>申請に当たっての留意事項（実施要領に基づくルール）</w:t>
      </w:r>
    </w:p>
    <w:p w14:paraId="064CCC6E" w14:textId="77777777" w:rsidR="00654072" w:rsidRDefault="00654072" w:rsidP="00654072">
      <w:pPr>
        <w:snapToGrid w:val="0"/>
        <w:spacing w:after="0" w:line="240" w:lineRule="auto"/>
        <w:ind w:leftChars="200" w:left="680" w:hangingChars="100" w:hanging="240"/>
        <w:rPr>
          <w:rFonts w:asciiTheme="minorEastAsia" w:hAnsiTheme="minorEastAsia"/>
          <w:sz w:val="24"/>
        </w:rPr>
      </w:pPr>
      <w:r w:rsidRPr="00654072">
        <w:rPr>
          <w:rFonts w:asciiTheme="minorEastAsia" w:hAnsiTheme="minorEastAsia"/>
          <w:sz w:val="24"/>
        </w:rPr>
        <w:t>・子どもからの相談に応じるとともに、子どもの生活状況の把握に努め、支援が必要な子どもまたは家庭を発見した場合には、本市や関係機関と連携して適切な対応を図ること。</w:t>
      </w:r>
    </w:p>
    <w:p w14:paraId="4202CB91" w14:textId="77777777" w:rsidR="00654072" w:rsidRDefault="00654072" w:rsidP="00654072">
      <w:pPr>
        <w:snapToGrid w:val="0"/>
        <w:spacing w:after="0" w:line="240" w:lineRule="auto"/>
        <w:ind w:leftChars="200" w:left="680" w:hangingChars="100" w:hanging="240"/>
        <w:rPr>
          <w:rFonts w:asciiTheme="minorEastAsia" w:hAnsiTheme="minorEastAsia"/>
          <w:sz w:val="24"/>
        </w:rPr>
      </w:pPr>
      <w:r w:rsidRPr="00654072">
        <w:rPr>
          <w:rFonts w:asciiTheme="minorEastAsia" w:hAnsiTheme="minorEastAsia"/>
          <w:sz w:val="24"/>
        </w:rPr>
        <w:t>・事故発生時の対応のため、保険加入等の対応を含め検討すること。</w:t>
      </w:r>
    </w:p>
    <w:p w14:paraId="40545137" w14:textId="77777777" w:rsidR="00654072" w:rsidRDefault="00654072" w:rsidP="00654072">
      <w:pPr>
        <w:snapToGrid w:val="0"/>
        <w:spacing w:after="0" w:line="240" w:lineRule="auto"/>
        <w:ind w:leftChars="200" w:left="680" w:hangingChars="100" w:hanging="240"/>
        <w:rPr>
          <w:rFonts w:asciiTheme="minorEastAsia" w:hAnsiTheme="minorEastAsia"/>
          <w:sz w:val="24"/>
        </w:rPr>
      </w:pPr>
      <w:r w:rsidRPr="00654072">
        <w:rPr>
          <w:rFonts w:asciiTheme="minorEastAsia" w:hAnsiTheme="minorEastAsia"/>
          <w:sz w:val="24"/>
        </w:rPr>
        <w:t>・利用者情報は、個人情報保護法等により適切に管理し、事業終了後も秘密を漏らさないこと。</w:t>
      </w:r>
    </w:p>
    <w:p w14:paraId="519A9A9C" w14:textId="70852E76" w:rsidR="00654072" w:rsidRDefault="00654072" w:rsidP="00654072">
      <w:pPr>
        <w:snapToGrid w:val="0"/>
        <w:spacing w:after="0" w:line="240" w:lineRule="auto"/>
        <w:ind w:leftChars="200" w:left="680" w:hangingChars="100" w:hanging="240"/>
        <w:rPr>
          <w:rFonts w:asciiTheme="minorEastAsia" w:hAnsiTheme="minorEastAsia"/>
          <w:sz w:val="24"/>
        </w:rPr>
      </w:pPr>
      <w:r w:rsidRPr="00654072">
        <w:rPr>
          <w:rFonts w:asciiTheme="minorEastAsia" w:hAnsiTheme="minorEastAsia"/>
          <w:sz w:val="24"/>
        </w:rPr>
        <w:t>・実績額が交付額を下回った場合は、差額を速やかに返還すること。</w:t>
      </w:r>
    </w:p>
    <w:p w14:paraId="33C1F3DB" w14:textId="77777777" w:rsidR="00654072" w:rsidRDefault="00654072" w:rsidP="00654072">
      <w:pPr>
        <w:snapToGrid w:val="0"/>
        <w:spacing w:after="0" w:line="240" w:lineRule="auto"/>
        <w:rPr>
          <w:rFonts w:asciiTheme="minorEastAsia" w:hAnsiTheme="minorEastAsia"/>
          <w:sz w:val="24"/>
        </w:rPr>
      </w:pPr>
    </w:p>
    <w:p w14:paraId="1F4B5DED" w14:textId="77777777" w:rsidR="00654072" w:rsidRDefault="00654072" w:rsidP="00654072">
      <w:pPr>
        <w:snapToGrid w:val="0"/>
        <w:spacing w:after="0" w:line="240" w:lineRule="auto"/>
        <w:rPr>
          <w:rFonts w:asciiTheme="minorEastAsia" w:hAnsiTheme="minorEastAsia"/>
          <w:sz w:val="24"/>
        </w:rPr>
      </w:pPr>
    </w:p>
    <w:p w14:paraId="3EB1EA7D" w14:textId="7A1E1203" w:rsidR="00F03A55" w:rsidRPr="00F03A55" w:rsidRDefault="00F03A55" w:rsidP="00654072">
      <w:pPr>
        <w:snapToGrid w:val="0"/>
        <w:spacing w:after="0" w:line="240" w:lineRule="auto"/>
        <w:ind w:leftChars="100" w:left="700" w:hangingChars="200" w:hanging="480"/>
        <w:rPr>
          <w:rFonts w:asciiTheme="minorEastAsia" w:hAnsiTheme="minorEastAsia"/>
          <w:sz w:val="24"/>
        </w:rPr>
      </w:pPr>
      <w:r w:rsidRPr="00F03A55">
        <w:rPr>
          <w:rFonts w:asciiTheme="minorEastAsia" w:hAnsiTheme="minorEastAsia"/>
          <w:sz w:val="24"/>
        </w:rPr>
        <w:t>●応募先・問い合わせ</w:t>
      </w:r>
      <w:r w:rsidRPr="00F03A55">
        <w:rPr>
          <w:rFonts w:asciiTheme="minorEastAsia" w:hAnsiTheme="minorEastAsia"/>
          <w:sz w:val="24"/>
        </w:rPr>
        <w:br/>
        <w:t>国立市 福祉総務課 福祉総合相談係</w:t>
      </w:r>
      <w:r w:rsidR="003A2A8E">
        <w:rPr>
          <w:rFonts w:asciiTheme="minorEastAsia" w:hAnsiTheme="minorEastAsia" w:hint="eastAsia"/>
          <w:sz w:val="24"/>
        </w:rPr>
        <w:t xml:space="preserve">　担当　吉岡、提橋、清水</w:t>
      </w:r>
      <w:r w:rsidRPr="00F03A55">
        <w:rPr>
          <w:rFonts w:asciiTheme="minorEastAsia" w:hAnsiTheme="minorEastAsia"/>
          <w:sz w:val="24"/>
        </w:rPr>
        <w:br/>
        <w:t>〒186-8501 国立市富士見台２－４７－１</w:t>
      </w:r>
      <w:r w:rsidRPr="00F03A55">
        <w:rPr>
          <w:rFonts w:asciiTheme="minorEastAsia" w:hAnsiTheme="minorEastAsia"/>
          <w:sz w:val="24"/>
        </w:rPr>
        <w:br/>
        <w:t>☎042-57</w:t>
      </w:r>
      <w:r w:rsidR="003F11D3">
        <w:rPr>
          <w:rFonts w:asciiTheme="minorEastAsia" w:hAnsiTheme="minorEastAsia" w:hint="eastAsia"/>
          <w:sz w:val="24"/>
        </w:rPr>
        <w:t>6</w:t>
      </w:r>
      <w:r w:rsidRPr="00F03A55">
        <w:rPr>
          <w:rFonts w:asciiTheme="minorEastAsia" w:hAnsiTheme="minorEastAsia"/>
          <w:sz w:val="24"/>
        </w:rPr>
        <w:t>-2111</w:t>
      </w:r>
      <w:r w:rsidR="00BF4532">
        <w:rPr>
          <w:rFonts w:asciiTheme="minorEastAsia" w:hAnsiTheme="minorEastAsia" w:hint="eastAsia"/>
          <w:sz w:val="24"/>
        </w:rPr>
        <w:t>（内275、292）</w:t>
      </w:r>
      <w:r w:rsidRPr="00F03A55">
        <w:rPr>
          <w:rFonts w:asciiTheme="minorEastAsia" w:hAnsiTheme="minorEastAsia"/>
          <w:sz w:val="24"/>
        </w:rPr>
        <w:br/>
        <w:t>Eメール </w:t>
      </w:r>
      <w:hyperlink r:id="rId6" w:tgtFrame="_blank" w:history="1">
        <w:r w:rsidRPr="00F03A55">
          <w:rPr>
            <w:rStyle w:val="aa"/>
            <w:rFonts w:asciiTheme="minorEastAsia" w:hAnsiTheme="minorEastAsia"/>
            <w:sz w:val="24"/>
          </w:rPr>
          <w:t>fukufuku@city.kunitachi.lg.jp</w:t>
        </w:r>
      </w:hyperlink>
    </w:p>
    <w:sectPr w:rsidR="00F03A55" w:rsidRPr="00F03A55" w:rsidSect="00D67D4D">
      <w:pgSz w:w="11906" w:h="16838"/>
      <w:pgMar w:top="1440" w:right="1133"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C6843" w14:textId="77777777" w:rsidR="009B4702" w:rsidRDefault="009B4702" w:rsidP="00E31BFF">
      <w:pPr>
        <w:spacing w:after="0" w:line="240" w:lineRule="auto"/>
      </w:pPr>
      <w:r>
        <w:separator/>
      </w:r>
    </w:p>
  </w:endnote>
  <w:endnote w:type="continuationSeparator" w:id="0">
    <w:p w14:paraId="2F0CEF06" w14:textId="77777777" w:rsidR="009B4702" w:rsidRDefault="009B4702" w:rsidP="00E31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FAFFA" w14:textId="77777777" w:rsidR="009B4702" w:rsidRDefault="009B4702" w:rsidP="00E31BFF">
      <w:pPr>
        <w:spacing w:after="0" w:line="240" w:lineRule="auto"/>
      </w:pPr>
      <w:r>
        <w:separator/>
      </w:r>
    </w:p>
  </w:footnote>
  <w:footnote w:type="continuationSeparator" w:id="0">
    <w:p w14:paraId="7E897BFD" w14:textId="77777777" w:rsidR="009B4702" w:rsidRDefault="009B4702" w:rsidP="00E31B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29A"/>
    <w:rsid w:val="0000465C"/>
    <w:rsid w:val="00022236"/>
    <w:rsid w:val="00050E40"/>
    <w:rsid w:val="00090574"/>
    <w:rsid w:val="0009291C"/>
    <w:rsid w:val="000A493D"/>
    <w:rsid w:val="000C05DC"/>
    <w:rsid w:val="001125D3"/>
    <w:rsid w:val="00196F95"/>
    <w:rsid w:val="001976FB"/>
    <w:rsid w:val="001B02A9"/>
    <w:rsid w:val="001D040C"/>
    <w:rsid w:val="001F043A"/>
    <w:rsid w:val="0022578D"/>
    <w:rsid w:val="00297F41"/>
    <w:rsid w:val="002D24C0"/>
    <w:rsid w:val="00302259"/>
    <w:rsid w:val="00332461"/>
    <w:rsid w:val="00362206"/>
    <w:rsid w:val="00373E2A"/>
    <w:rsid w:val="003A2A8E"/>
    <w:rsid w:val="003B5E33"/>
    <w:rsid w:val="003F11D3"/>
    <w:rsid w:val="00412F14"/>
    <w:rsid w:val="00493997"/>
    <w:rsid w:val="004F707B"/>
    <w:rsid w:val="0050182A"/>
    <w:rsid w:val="005045F8"/>
    <w:rsid w:val="00505FF9"/>
    <w:rsid w:val="00511363"/>
    <w:rsid w:val="00551441"/>
    <w:rsid w:val="005829A5"/>
    <w:rsid w:val="005A21C3"/>
    <w:rsid w:val="005F1266"/>
    <w:rsid w:val="00607503"/>
    <w:rsid w:val="00642A42"/>
    <w:rsid w:val="00654072"/>
    <w:rsid w:val="00662EDD"/>
    <w:rsid w:val="0069229A"/>
    <w:rsid w:val="006929CF"/>
    <w:rsid w:val="00693629"/>
    <w:rsid w:val="006F2058"/>
    <w:rsid w:val="007027A7"/>
    <w:rsid w:val="00703B8A"/>
    <w:rsid w:val="0073593E"/>
    <w:rsid w:val="00752270"/>
    <w:rsid w:val="007667B5"/>
    <w:rsid w:val="00777766"/>
    <w:rsid w:val="00796A58"/>
    <w:rsid w:val="007C5B6C"/>
    <w:rsid w:val="007C7A73"/>
    <w:rsid w:val="007D4324"/>
    <w:rsid w:val="007E0FFB"/>
    <w:rsid w:val="00821A20"/>
    <w:rsid w:val="0088588F"/>
    <w:rsid w:val="008B4FDE"/>
    <w:rsid w:val="00901943"/>
    <w:rsid w:val="00941757"/>
    <w:rsid w:val="00950069"/>
    <w:rsid w:val="009A1423"/>
    <w:rsid w:val="009A2A3F"/>
    <w:rsid w:val="009B4702"/>
    <w:rsid w:val="009B4B6A"/>
    <w:rsid w:val="009F02D0"/>
    <w:rsid w:val="00A14937"/>
    <w:rsid w:val="00A33A9C"/>
    <w:rsid w:val="00A3753B"/>
    <w:rsid w:val="00A40B72"/>
    <w:rsid w:val="00A60798"/>
    <w:rsid w:val="00A87C6E"/>
    <w:rsid w:val="00AD317C"/>
    <w:rsid w:val="00AD31DB"/>
    <w:rsid w:val="00BE3A22"/>
    <w:rsid w:val="00BE6A65"/>
    <w:rsid w:val="00BF4532"/>
    <w:rsid w:val="00C000E9"/>
    <w:rsid w:val="00C23713"/>
    <w:rsid w:val="00C26026"/>
    <w:rsid w:val="00CB6391"/>
    <w:rsid w:val="00D04BF5"/>
    <w:rsid w:val="00D079B3"/>
    <w:rsid w:val="00D67D4D"/>
    <w:rsid w:val="00DC1C19"/>
    <w:rsid w:val="00DC5140"/>
    <w:rsid w:val="00E05D0F"/>
    <w:rsid w:val="00E31BFF"/>
    <w:rsid w:val="00E34628"/>
    <w:rsid w:val="00E52E3C"/>
    <w:rsid w:val="00E86A7E"/>
    <w:rsid w:val="00EA1F97"/>
    <w:rsid w:val="00ED0441"/>
    <w:rsid w:val="00EF0C07"/>
    <w:rsid w:val="00F03A55"/>
    <w:rsid w:val="00F57C0C"/>
    <w:rsid w:val="00F63A96"/>
    <w:rsid w:val="00F73E03"/>
    <w:rsid w:val="00F755DC"/>
    <w:rsid w:val="00FA56E2"/>
    <w:rsid w:val="00FC40E9"/>
    <w:rsid w:val="00FC7E70"/>
    <w:rsid w:val="00FF02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6B96E8"/>
  <w15:chartTrackingRefBased/>
  <w15:docId w15:val="{5B4CE7BB-2007-45CE-A90D-11F1217ED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69229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9229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9229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9229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9229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9229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9229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9229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9229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9229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9229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9229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9229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9229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9229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9229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9229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9229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9229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9229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9229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9229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9229A"/>
    <w:pPr>
      <w:spacing w:before="160"/>
      <w:jc w:val="center"/>
    </w:pPr>
    <w:rPr>
      <w:i/>
      <w:iCs/>
      <w:color w:val="404040" w:themeColor="text1" w:themeTint="BF"/>
    </w:rPr>
  </w:style>
  <w:style w:type="character" w:customStyle="1" w:styleId="a8">
    <w:name w:val="引用文 (文字)"/>
    <w:basedOn w:val="a0"/>
    <w:link w:val="a7"/>
    <w:uiPriority w:val="29"/>
    <w:rsid w:val="0069229A"/>
    <w:rPr>
      <w:i/>
      <w:iCs/>
      <w:color w:val="404040" w:themeColor="text1" w:themeTint="BF"/>
    </w:rPr>
  </w:style>
  <w:style w:type="paragraph" w:styleId="a9">
    <w:name w:val="List Paragraph"/>
    <w:basedOn w:val="a"/>
    <w:uiPriority w:val="34"/>
    <w:qFormat/>
    <w:rsid w:val="0069229A"/>
    <w:pPr>
      <w:ind w:left="720"/>
      <w:contextualSpacing/>
    </w:pPr>
  </w:style>
  <w:style w:type="character" w:styleId="21">
    <w:name w:val="Intense Emphasis"/>
    <w:basedOn w:val="a0"/>
    <w:uiPriority w:val="21"/>
    <w:qFormat/>
    <w:rsid w:val="0069229A"/>
    <w:rPr>
      <w:i/>
      <w:iCs/>
      <w:color w:val="0F4761" w:themeColor="accent1" w:themeShade="BF"/>
    </w:rPr>
  </w:style>
  <w:style w:type="paragraph" w:styleId="22">
    <w:name w:val="Intense Quote"/>
    <w:basedOn w:val="a"/>
    <w:next w:val="a"/>
    <w:link w:val="23"/>
    <w:uiPriority w:val="30"/>
    <w:qFormat/>
    <w:rsid w:val="006922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9229A"/>
    <w:rPr>
      <w:i/>
      <w:iCs/>
      <w:color w:val="0F4761" w:themeColor="accent1" w:themeShade="BF"/>
    </w:rPr>
  </w:style>
  <w:style w:type="character" w:styleId="24">
    <w:name w:val="Intense Reference"/>
    <w:basedOn w:val="a0"/>
    <w:uiPriority w:val="32"/>
    <w:qFormat/>
    <w:rsid w:val="0069229A"/>
    <w:rPr>
      <w:b/>
      <w:bCs/>
      <w:smallCaps/>
      <w:color w:val="0F4761" w:themeColor="accent1" w:themeShade="BF"/>
      <w:spacing w:val="5"/>
    </w:rPr>
  </w:style>
  <w:style w:type="character" w:styleId="aa">
    <w:name w:val="Hyperlink"/>
    <w:basedOn w:val="a0"/>
    <w:uiPriority w:val="99"/>
    <w:unhideWhenUsed/>
    <w:rsid w:val="0069229A"/>
    <w:rPr>
      <w:color w:val="467886" w:themeColor="hyperlink"/>
      <w:u w:val="single"/>
    </w:rPr>
  </w:style>
  <w:style w:type="character" w:styleId="ab">
    <w:name w:val="Unresolved Mention"/>
    <w:basedOn w:val="a0"/>
    <w:uiPriority w:val="99"/>
    <w:semiHidden/>
    <w:unhideWhenUsed/>
    <w:rsid w:val="0069229A"/>
    <w:rPr>
      <w:color w:val="605E5C"/>
      <w:shd w:val="clear" w:color="auto" w:fill="E1DFDD"/>
    </w:rPr>
  </w:style>
  <w:style w:type="paragraph" w:styleId="ac">
    <w:name w:val="header"/>
    <w:basedOn w:val="a"/>
    <w:link w:val="ad"/>
    <w:uiPriority w:val="99"/>
    <w:unhideWhenUsed/>
    <w:rsid w:val="00E31BFF"/>
    <w:pPr>
      <w:tabs>
        <w:tab w:val="center" w:pos="4252"/>
        <w:tab w:val="right" w:pos="8504"/>
      </w:tabs>
      <w:snapToGrid w:val="0"/>
    </w:pPr>
  </w:style>
  <w:style w:type="character" w:customStyle="1" w:styleId="ad">
    <w:name w:val="ヘッダー (文字)"/>
    <w:basedOn w:val="a0"/>
    <w:link w:val="ac"/>
    <w:uiPriority w:val="99"/>
    <w:rsid w:val="00E31BFF"/>
  </w:style>
  <w:style w:type="paragraph" w:styleId="ae">
    <w:name w:val="footer"/>
    <w:basedOn w:val="a"/>
    <w:link w:val="af"/>
    <w:uiPriority w:val="99"/>
    <w:unhideWhenUsed/>
    <w:rsid w:val="00E31BFF"/>
    <w:pPr>
      <w:tabs>
        <w:tab w:val="center" w:pos="4252"/>
        <w:tab w:val="right" w:pos="8504"/>
      </w:tabs>
      <w:snapToGrid w:val="0"/>
    </w:pPr>
  </w:style>
  <w:style w:type="character" w:customStyle="1" w:styleId="af">
    <w:name w:val="フッター (文字)"/>
    <w:basedOn w:val="a0"/>
    <w:link w:val="ae"/>
    <w:uiPriority w:val="99"/>
    <w:rsid w:val="00E31BFF"/>
  </w:style>
  <w:style w:type="character" w:styleId="af0">
    <w:name w:val="annotation reference"/>
    <w:basedOn w:val="a0"/>
    <w:uiPriority w:val="99"/>
    <w:semiHidden/>
    <w:unhideWhenUsed/>
    <w:rsid w:val="00E05D0F"/>
    <w:rPr>
      <w:sz w:val="18"/>
      <w:szCs w:val="18"/>
    </w:rPr>
  </w:style>
  <w:style w:type="paragraph" w:styleId="af1">
    <w:name w:val="annotation text"/>
    <w:basedOn w:val="a"/>
    <w:link w:val="af2"/>
    <w:uiPriority w:val="99"/>
    <w:semiHidden/>
    <w:unhideWhenUsed/>
    <w:rsid w:val="00E05D0F"/>
  </w:style>
  <w:style w:type="character" w:customStyle="1" w:styleId="af2">
    <w:name w:val="コメント文字列 (文字)"/>
    <w:basedOn w:val="a0"/>
    <w:link w:val="af1"/>
    <w:uiPriority w:val="99"/>
    <w:semiHidden/>
    <w:rsid w:val="00E05D0F"/>
  </w:style>
  <w:style w:type="paragraph" w:styleId="af3">
    <w:name w:val="annotation subject"/>
    <w:basedOn w:val="af1"/>
    <w:next w:val="af1"/>
    <w:link w:val="af4"/>
    <w:uiPriority w:val="99"/>
    <w:semiHidden/>
    <w:unhideWhenUsed/>
    <w:rsid w:val="00E05D0F"/>
    <w:rPr>
      <w:b/>
      <w:bCs/>
    </w:rPr>
  </w:style>
  <w:style w:type="character" w:customStyle="1" w:styleId="af4">
    <w:name w:val="コメント内容 (文字)"/>
    <w:basedOn w:val="af2"/>
    <w:link w:val="af3"/>
    <w:uiPriority w:val="99"/>
    <w:semiHidden/>
    <w:rsid w:val="00E05D0F"/>
    <w:rPr>
      <w:b/>
      <w:bCs/>
    </w:rPr>
  </w:style>
  <w:style w:type="paragraph" w:styleId="af5">
    <w:name w:val="Revision"/>
    <w:hidden/>
    <w:uiPriority w:val="99"/>
    <w:semiHidden/>
    <w:rsid w:val="00A607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0013994">
      <w:bodyDiv w:val="1"/>
      <w:marLeft w:val="0"/>
      <w:marRight w:val="0"/>
      <w:marTop w:val="0"/>
      <w:marBottom w:val="0"/>
      <w:divBdr>
        <w:top w:val="none" w:sz="0" w:space="0" w:color="auto"/>
        <w:left w:val="none" w:sz="0" w:space="0" w:color="auto"/>
        <w:bottom w:val="none" w:sz="0" w:space="0" w:color="auto"/>
        <w:right w:val="none" w:sz="0" w:space="0" w:color="auto"/>
      </w:divBdr>
    </w:div>
    <w:div w:id="1109473970">
      <w:bodyDiv w:val="1"/>
      <w:marLeft w:val="0"/>
      <w:marRight w:val="0"/>
      <w:marTop w:val="0"/>
      <w:marBottom w:val="0"/>
      <w:divBdr>
        <w:top w:val="none" w:sz="0" w:space="0" w:color="auto"/>
        <w:left w:val="none" w:sz="0" w:space="0" w:color="auto"/>
        <w:bottom w:val="none" w:sz="0" w:space="0" w:color="auto"/>
        <w:right w:val="none" w:sz="0" w:space="0" w:color="auto"/>
      </w:divBdr>
    </w:div>
    <w:div w:id="1232734941">
      <w:bodyDiv w:val="1"/>
      <w:marLeft w:val="0"/>
      <w:marRight w:val="0"/>
      <w:marTop w:val="0"/>
      <w:marBottom w:val="0"/>
      <w:divBdr>
        <w:top w:val="none" w:sz="0" w:space="0" w:color="auto"/>
        <w:left w:val="none" w:sz="0" w:space="0" w:color="auto"/>
        <w:bottom w:val="none" w:sz="0" w:space="0" w:color="auto"/>
        <w:right w:val="none" w:sz="0" w:space="0" w:color="auto"/>
      </w:divBdr>
    </w:div>
    <w:div w:id="1603104792">
      <w:bodyDiv w:val="1"/>
      <w:marLeft w:val="0"/>
      <w:marRight w:val="0"/>
      <w:marTop w:val="0"/>
      <w:marBottom w:val="0"/>
      <w:divBdr>
        <w:top w:val="none" w:sz="0" w:space="0" w:color="auto"/>
        <w:left w:val="none" w:sz="0" w:space="0" w:color="auto"/>
        <w:bottom w:val="none" w:sz="0" w:space="0" w:color="auto"/>
        <w:right w:val="none" w:sz="0" w:space="0" w:color="auto"/>
      </w:divBdr>
    </w:div>
    <w:div w:id="1632706056">
      <w:bodyDiv w:val="1"/>
      <w:marLeft w:val="0"/>
      <w:marRight w:val="0"/>
      <w:marTop w:val="0"/>
      <w:marBottom w:val="0"/>
      <w:divBdr>
        <w:top w:val="none" w:sz="0" w:space="0" w:color="auto"/>
        <w:left w:val="none" w:sz="0" w:space="0" w:color="auto"/>
        <w:bottom w:val="none" w:sz="0" w:space="0" w:color="auto"/>
        <w:right w:val="none" w:sz="0" w:space="0" w:color="auto"/>
      </w:divBdr>
    </w:div>
    <w:div w:id="1696224661">
      <w:bodyDiv w:val="1"/>
      <w:marLeft w:val="0"/>
      <w:marRight w:val="0"/>
      <w:marTop w:val="0"/>
      <w:marBottom w:val="0"/>
      <w:divBdr>
        <w:top w:val="none" w:sz="0" w:space="0" w:color="auto"/>
        <w:left w:val="none" w:sz="0" w:space="0" w:color="auto"/>
        <w:bottom w:val="none" w:sz="0" w:space="0" w:color="auto"/>
        <w:right w:val="none" w:sz="0" w:space="0" w:color="auto"/>
      </w:divBdr>
    </w:div>
    <w:div w:id="1872524641">
      <w:bodyDiv w:val="1"/>
      <w:marLeft w:val="0"/>
      <w:marRight w:val="0"/>
      <w:marTop w:val="0"/>
      <w:marBottom w:val="0"/>
      <w:divBdr>
        <w:top w:val="none" w:sz="0" w:space="0" w:color="auto"/>
        <w:left w:val="none" w:sz="0" w:space="0" w:color="auto"/>
        <w:bottom w:val="none" w:sz="0" w:space="0" w:color="auto"/>
        <w:right w:val="none" w:sz="0" w:space="0" w:color="auto"/>
      </w:divBdr>
    </w:div>
    <w:div w:id="192545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ukufuku@city.kunitachi.lg.j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322</Words>
  <Characters>1841</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清水　美穂</dc:creator>
  <cp:keywords/>
  <dc:description/>
  <cp:lastModifiedBy>清水　美穂</cp:lastModifiedBy>
  <cp:revision>2</cp:revision>
  <cp:lastPrinted>2026-07-13T05:03:00Z</cp:lastPrinted>
  <dcterms:created xsi:type="dcterms:W3CDTF">2026-07-30T03:11:00Z</dcterms:created>
  <dcterms:modified xsi:type="dcterms:W3CDTF">2026-07-30T03:11:00Z</dcterms:modified>
</cp:coreProperties>
</file>